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1F87" w14:textId="6A1138EA" w:rsidR="00270C65" w:rsidRPr="003B1498" w:rsidRDefault="00F63B2F">
      <w:pPr>
        <w:rPr>
          <w:sz w:val="24"/>
          <w:szCs w:val="24"/>
        </w:rPr>
      </w:pPr>
      <w:bookmarkStart w:id="0" w:name="_GoBack"/>
      <w:bookmarkEnd w:id="0"/>
      <w:r w:rsidRPr="003B1498">
        <w:rPr>
          <w:sz w:val="24"/>
          <w:szCs w:val="24"/>
        </w:rPr>
        <w:t>Liebe Eltern der VS Großklein!</w:t>
      </w:r>
      <w:r w:rsidR="00BF657A">
        <w:rPr>
          <w:sz w:val="24"/>
          <w:szCs w:val="24"/>
        </w:rPr>
        <w:tab/>
      </w:r>
      <w:r w:rsidR="00BF657A">
        <w:rPr>
          <w:sz w:val="24"/>
          <w:szCs w:val="24"/>
        </w:rPr>
        <w:tab/>
      </w:r>
      <w:r w:rsidR="00BF657A">
        <w:rPr>
          <w:sz w:val="24"/>
          <w:szCs w:val="24"/>
        </w:rPr>
        <w:tab/>
      </w:r>
      <w:r w:rsidR="00BF657A">
        <w:rPr>
          <w:sz w:val="24"/>
          <w:szCs w:val="24"/>
        </w:rPr>
        <w:tab/>
      </w:r>
      <w:r w:rsidR="00BF657A">
        <w:rPr>
          <w:sz w:val="24"/>
          <w:szCs w:val="24"/>
        </w:rPr>
        <w:tab/>
      </w:r>
      <w:r w:rsidR="00BF657A">
        <w:rPr>
          <w:sz w:val="24"/>
          <w:szCs w:val="24"/>
        </w:rPr>
        <w:tab/>
        <w:t>14. 11. 2020</w:t>
      </w:r>
    </w:p>
    <w:p w14:paraId="7CB19D0A" w14:textId="75A8629C" w:rsidR="00F63B2F" w:rsidRPr="003B1498" w:rsidRDefault="00F63B2F">
      <w:pPr>
        <w:rPr>
          <w:sz w:val="24"/>
          <w:szCs w:val="24"/>
        </w:rPr>
      </w:pPr>
      <w:r w:rsidRPr="003B1498">
        <w:rPr>
          <w:sz w:val="24"/>
          <w:szCs w:val="24"/>
        </w:rPr>
        <w:t xml:space="preserve">Die rasch steigenden Zahlen an Covid-19-Erkrankten machten für die Bundesregierung ein weiteres Mal die Schließung aller Schulen notwendig. Es stellt sich hier nicht die Frage, was jeder und jede Einzelne von uns davon hält, sondern wie wir am besten die weitere Ausbreitung verhindern können. </w:t>
      </w:r>
    </w:p>
    <w:p w14:paraId="26F405AA" w14:textId="2636E9DA" w:rsidR="003B1498" w:rsidRDefault="00C76608">
      <w:pPr>
        <w:rPr>
          <w:sz w:val="24"/>
          <w:szCs w:val="24"/>
        </w:rPr>
      </w:pPr>
      <w:r w:rsidRPr="003B1498">
        <w:rPr>
          <w:sz w:val="24"/>
          <w:szCs w:val="24"/>
        </w:rPr>
        <w:t xml:space="preserve">Wie Sie bestimmt schon wissen, findet </w:t>
      </w:r>
      <w:r w:rsidR="00363810">
        <w:rPr>
          <w:sz w:val="24"/>
          <w:szCs w:val="24"/>
        </w:rPr>
        <w:t xml:space="preserve">von Dienstag, </w:t>
      </w:r>
      <w:r w:rsidR="006753FE" w:rsidRPr="003B1498">
        <w:rPr>
          <w:sz w:val="24"/>
          <w:szCs w:val="24"/>
        </w:rPr>
        <w:t>17.11.2020</w:t>
      </w:r>
      <w:r w:rsidR="00363810">
        <w:rPr>
          <w:sz w:val="24"/>
          <w:szCs w:val="24"/>
        </w:rPr>
        <w:t>,</w:t>
      </w:r>
      <w:r w:rsidR="006753FE" w:rsidRPr="003B1498">
        <w:rPr>
          <w:sz w:val="24"/>
          <w:szCs w:val="24"/>
        </w:rPr>
        <w:t xml:space="preserve"> </w:t>
      </w:r>
      <w:r w:rsidR="00363810">
        <w:rPr>
          <w:sz w:val="24"/>
          <w:szCs w:val="24"/>
        </w:rPr>
        <w:t xml:space="preserve">bis Montag, 7.12.2020, </w:t>
      </w:r>
      <w:r w:rsidRPr="003B1498">
        <w:rPr>
          <w:b/>
          <w:bCs/>
          <w:sz w:val="24"/>
          <w:szCs w:val="24"/>
        </w:rPr>
        <w:t>nur mehr ein eingeschränkter Betrieb</w:t>
      </w:r>
      <w:r w:rsidRPr="003B1498">
        <w:rPr>
          <w:sz w:val="24"/>
          <w:szCs w:val="24"/>
        </w:rPr>
        <w:t xml:space="preserve"> mit Lernbegleitung an der Schule statt. </w:t>
      </w:r>
    </w:p>
    <w:p w14:paraId="324D0B6E" w14:textId="74D750E2" w:rsidR="006753FE" w:rsidRPr="003B1498" w:rsidRDefault="00C76608">
      <w:pPr>
        <w:rPr>
          <w:b/>
          <w:bCs/>
          <w:sz w:val="24"/>
          <w:szCs w:val="24"/>
        </w:rPr>
      </w:pPr>
      <w:r w:rsidRPr="003B1498">
        <w:rPr>
          <w:b/>
          <w:bCs/>
          <w:sz w:val="24"/>
          <w:szCs w:val="24"/>
        </w:rPr>
        <w:t>Alle Kinder, die zu Hause betreut werden</w:t>
      </w:r>
      <w:r w:rsidR="006753FE" w:rsidRPr="003B1498">
        <w:rPr>
          <w:b/>
          <w:bCs/>
          <w:sz w:val="24"/>
          <w:szCs w:val="24"/>
        </w:rPr>
        <w:t xml:space="preserve"> können</w:t>
      </w:r>
      <w:r w:rsidRPr="003B1498">
        <w:rPr>
          <w:b/>
          <w:bCs/>
          <w:sz w:val="24"/>
          <w:szCs w:val="24"/>
        </w:rPr>
        <w:t>, sollen zuhause bleiben</w:t>
      </w:r>
      <w:r w:rsidR="003B1498">
        <w:rPr>
          <w:b/>
          <w:bCs/>
          <w:sz w:val="24"/>
          <w:szCs w:val="24"/>
        </w:rPr>
        <w:t>!</w:t>
      </w:r>
    </w:p>
    <w:p w14:paraId="624502B5" w14:textId="77777777" w:rsidR="006753FE" w:rsidRPr="003B1498" w:rsidRDefault="00C76608">
      <w:pPr>
        <w:rPr>
          <w:sz w:val="24"/>
          <w:szCs w:val="24"/>
        </w:rPr>
      </w:pPr>
      <w:r w:rsidRPr="003B1498">
        <w:rPr>
          <w:sz w:val="24"/>
          <w:szCs w:val="24"/>
        </w:rPr>
        <w:t>Kinder, die eine Betreuung benötigen,</w:t>
      </w:r>
      <w:r w:rsidR="006753FE" w:rsidRPr="003B1498">
        <w:rPr>
          <w:sz w:val="24"/>
          <w:szCs w:val="24"/>
        </w:rPr>
        <w:t xml:space="preserve"> oder die zu Hause keinen geeigneten Platz zum Lernen haben, können in die Schule kommen und dort ihre Home-Schooling-Aufgaben machen. Dafür ist eine Anmeldung erforderlich. </w:t>
      </w:r>
    </w:p>
    <w:p w14:paraId="204F0ED9" w14:textId="2354904F" w:rsidR="00C76608" w:rsidRDefault="006753FE">
      <w:pPr>
        <w:rPr>
          <w:sz w:val="24"/>
          <w:szCs w:val="24"/>
        </w:rPr>
      </w:pPr>
      <w:r w:rsidRPr="003B1498">
        <w:rPr>
          <w:sz w:val="24"/>
          <w:szCs w:val="24"/>
        </w:rPr>
        <w:t>Weiters können von den Lehrerinnen einzelne Kinder zur Lernbegleitung in der Schule eingeladen werden, damit sie keinen Lernrückstand aufbauen.</w:t>
      </w:r>
    </w:p>
    <w:p w14:paraId="7E30F585" w14:textId="10D1EF2A" w:rsidR="000E6464" w:rsidRPr="003B1498" w:rsidRDefault="000E6464">
      <w:pPr>
        <w:rPr>
          <w:sz w:val="24"/>
          <w:szCs w:val="24"/>
        </w:rPr>
      </w:pPr>
      <w:r>
        <w:rPr>
          <w:sz w:val="24"/>
          <w:szCs w:val="24"/>
        </w:rPr>
        <w:t>Die Nachmittagsbetreuung wird bei Bedarf stattfinden.</w:t>
      </w:r>
    </w:p>
    <w:p w14:paraId="00AC3B5E" w14:textId="6695C7ED" w:rsidR="006753FE" w:rsidRPr="003B1498" w:rsidRDefault="006753FE">
      <w:pPr>
        <w:rPr>
          <w:sz w:val="24"/>
          <w:szCs w:val="24"/>
        </w:rPr>
      </w:pPr>
      <w:r w:rsidRPr="003B1498">
        <w:rPr>
          <w:sz w:val="24"/>
          <w:szCs w:val="24"/>
        </w:rPr>
        <w:t xml:space="preserve">Wir Lehrerinnen werden für die Kinder wieder </w:t>
      </w:r>
      <w:r w:rsidRPr="00363810">
        <w:rPr>
          <w:b/>
          <w:bCs/>
          <w:sz w:val="24"/>
          <w:szCs w:val="24"/>
        </w:rPr>
        <w:t>Arbeit</w:t>
      </w:r>
      <w:r w:rsidRPr="003B1498">
        <w:rPr>
          <w:b/>
          <w:bCs/>
          <w:sz w:val="24"/>
          <w:szCs w:val="24"/>
        </w:rPr>
        <w:t>spläne vorbereiten und zur Abholung bereitstellen.</w:t>
      </w:r>
      <w:r w:rsidRPr="003B1498">
        <w:rPr>
          <w:sz w:val="24"/>
          <w:szCs w:val="24"/>
        </w:rPr>
        <w:t xml:space="preserve"> Schoolfox bietet auch die Möglichkeit, einen kurzen Video-Unterricht durchzuführen. Das funktioniert am Handy, Tablet oder PC. Die Infos dazu </w:t>
      </w:r>
      <w:r w:rsidR="003B1498">
        <w:rPr>
          <w:sz w:val="24"/>
          <w:szCs w:val="24"/>
        </w:rPr>
        <w:t>be</w:t>
      </w:r>
      <w:r w:rsidRPr="003B1498">
        <w:rPr>
          <w:sz w:val="24"/>
          <w:szCs w:val="24"/>
        </w:rPr>
        <w:t xml:space="preserve">kommen </w:t>
      </w:r>
      <w:r w:rsidR="003B1498">
        <w:rPr>
          <w:sz w:val="24"/>
          <w:szCs w:val="24"/>
        </w:rPr>
        <w:t xml:space="preserve">Sie </w:t>
      </w:r>
      <w:r w:rsidRPr="003B1498">
        <w:rPr>
          <w:sz w:val="24"/>
          <w:szCs w:val="24"/>
        </w:rPr>
        <w:t>von Ihrer Klassenlehrerin.</w:t>
      </w:r>
    </w:p>
    <w:p w14:paraId="3D01C1C3" w14:textId="5B47D041" w:rsidR="006753FE" w:rsidRPr="003B1498" w:rsidRDefault="006753FE">
      <w:pPr>
        <w:rPr>
          <w:sz w:val="24"/>
          <w:szCs w:val="24"/>
        </w:rPr>
      </w:pPr>
      <w:r w:rsidRPr="003B1498">
        <w:rPr>
          <w:sz w:val="24"/>
          <w:szCs w:val="24"/>
        </w:rPr>
        <w:t xml:space="preserve">Anbei finden Sie auch noch einen Elternbrief von Bundesminister Faßmann sowie ein Beiblatt mit Tipps zum Home-Schooling. </w:t>
      </w:r>
    </w:p>
    <w:p w14:paraId="6D0D3802" w14:textId="3F901B33" w:rsidR="006753FE" w:rsidRPr="003B1498" w:rsidRDefault="006753FE">
      <w:pPr>
        <w:rPr>
          <w:sz w:val="24"/>
          <w:szCs w:val="24"/>
        </w:rPr>
      </w:pPr>
      <w:r w:rsidRPr="003B1498">
        <w:rPr>
          <w:sz w:val="24"/>
          <w:szCs w:val="24"/>
        </w:rPr>
        <w:t xml:space="preserve">Mein Tipp fürs Home-Schooling ist ganz einfach: </w:t>
      </w:r>
      <w:r w:rsidRPr="003B1498">
        <w:rPr>
          <w:b/>
          <w:bCs/>
          <w:sz w:val="24"/>
          <w:szCs w:val="24"/>
        </w:rPr>
        <w:t>Bleiben wir gelassen!</w:t>
      </w:r>
      <w:r w:rsidRPr="003B1498">
        <w:rPr>
          <w:sz w:val="24"/>
          <w:szCs w:val="24"/>
        </w:rPr>
        <w:t xml:space="preserve"> Die Kinder werden</w:t>
      </w:r>
      <w:r w:rsidR="003B1498" w:rsidRPr="003B1498">
        <w:rPr>
          <w:sz w:val="24"/>
          <w:szCs w:val="24"/>
        </w:rPr>
        <w:t xml:space="preserve"> keine Lernrückstände entwickeln</w:t>
      </w:r>
      <w:r w:rsidRPr="003B1498">
        <w:rPr>
          <w:sz w:val="24"/>
          <w:szCs w:val="24"/>
        </w:rPr>
        <w:t>, wenn sie ihre Arbeitspakete gewissenhaft erledigen. Viel wichtiger ist, dass man diese Zeit gemeinsam emotional gut übersteht. Es ist nicht einfach für Sie, nicht für die Kinder und auch nicht für uns Lehrerinnen. Aber wir werden das auch dieses Mal gut schaffen!</w:t>
      </w:r>
    </w:p>
    <w:p w14:paraId="339CCCCB" w14:textId="418CAD3B" w:rsidR="006753FE" w:rsidRPr="003B1498" w:rsidRDefault="006753FE">
      <w:pPr>
        <w:rPr>
          <w:sz w:val="24"/>
          <w:szCs w:val="24"/>
        </w:rPr>
      </w:pPr>
      <w:r w:rsidRPr="003B1498">
        <w:rPr>
          <w:sz w:val="24"/>
          <w:szCs w:val="24"/>
        </w:rPr>
        <w:t xml:space="preserve">Bei Fragen, Anregungen, Unsicherheiten </w:t>
      </w:r>
      <w:r w:rsidR="003B1498" w:rsidRPr="003B1498">
        <w:rPr>
          <w:sz w:val="24"/>
          <w:szCs w:val="24"/>
        </w:rPr>
        <w:t>etc. bin ich</w:t>
      </w:r>
      <w:r w:rsidRPr="003B1498">
        <w:rPr>
          <w:sz w:val="24"/>
          <w:szCs w:val="24"/>
        </w:rPr>
        <w:t xml:space="preserve"> </w:t>
      </w:r>
      <w:r w:rsidR="003B1498" w:rsidRPr="003B1498">
        <w:rPr>
          <w:sz w:val="24"/>
          <w:szCs w:val="24"/>
        </w:rPr>
        <w:t>selbstverständlich</w:t>
      </w:r>
      <w:r w:rsidRPr="003B1498">
        <w:rPr>
          <w:sz w:val="24"/>
          <w:szCs w:val="24"/>
        </w:rPr>
        <w:t xml:space="preserve"> unter der Schulnummer 03456/2238 oder unter </w:t>
      </w:r>
      <w:hyperlink r:id="rId4" w:history="1">
        <w:r w:rsidR="003B1498" w:rsidRPr="003B1498">
          <w:rPr>
            <w:rStyle w:val="Hyperlink"/>
            <w:sz w:val="24"/>
            <w:szCs w:val="24"/>
          </w:rPr>
          <w:t>vs.grossklein@aon.at</w:t>
        </w:r>
      </w:hyperlink>
      <w:r w:rsidR="003B1498" w:rsidRPr="003B1498">
        <w:rPr>
          <w:sz w:val="24"/>
          <w:szCs w:val="24"/>
        </w:rPr>
        <w:t xml:space="preserve"> für Sie erreichbar.</w:t>
      </w:r>
    </w:p>
    <w:p w14:paraId="12CA99D2" w14:textId="668525C4" w:rsidR="003B1498" w:rsidRPr="003B1498" w:rsidRDefault="003B1498">
      <w:pPr>
        <w:rPr>
          <w:sz w:val="24"/>
          <w:szCs w:val="24"/>
        </w:rPr>
      </w:pPr>
      <w:r w:rsidRPr="003B1498">
        <w:rPr>
          <w:sz w:val="24"/>
          <w:szCs w:val="24"/>
        </w:rPr>
        <w:t>Alles Gute für Sie und Ihre Kinder,</w:t>
      </w:r>
    </w:p>
    <w:p w14:paraId="1D06BFEC" w14:textId="35948FC3" w:rsidR="003B1498" w:rsidRPr="003B1498" w:rsidRDefault="003B1498">
      <w:pPr>
        <w:rPr>
          <w:sz w:val="24"/>
          <w:szCs w:val="24"/>
        </w:rPr>
      </w:pPr>
      <w:r w:rsidRPr="003B1498">
        <w:rPr>
          <w:sz w:val="24"/>
          <w:szCs w:val="24"/>
        </w:rPr>
        <w:t>Andrea Mair, Schulleitung</w:t>
      </w:r>
    </w:p>
    <w:sectPr w:rsidR="003B1498" w:rsidRPr="003B1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2F"/>
    <w:rsid w:val="000E6464"/>
    <w:rsid w:val="00270C65"/>
    <w:rsid w:val="00363810"/>
    <w:rsid w:val="003B1498"/>
    <w:rsid w:val="006753FE"/>
    <w:rsid w:val="007C6F91"/>
    <w:rsid w:val="00AE713B"/>
    <w:rsid w:val="00BF657A"/>
    <w:rsid w:val="00C37507"/>
    <w:rsid w:val="00C76608"/>
    <w:rsid w:val="00F63B2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6CF9"/>
  <w15:chartTrackingRefBased/>
  <w15:docId w15:val="{58353D62-9698-4FCF-B982-58745283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498"/>
    <w:rPr>
      <w:color w:val="0563C1" w:themeColor="hyperlink"/>
      <w:u w:val="single"/>
    </w:rPr>
  </w:style>
  <w:style w:type="character" w:customStyle="1" w:styleId="UnresolvedMention">
    <w:name w:val="Unresolved Mention"/>
    <w:basedOn w:val="Absatz-Standardschriftart"/>
    <w:uiPriority w:val="99"/>
    <w:semiHidden/>
    <w:unhideWhenUsed/>
    <w:rsid w:val="003B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s.grossklein@ao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Mair</dc:creator>
  <cp:keywords/>
  <dc:description/>
  <cp:lastModifiedBy>karner</cp:lastModifiedBy>
  <cp:revision>2</cp:revision>
  <cp:lastPrinted>2020-11-14T19:47:00Z</cp:lastPrinted>
  <dcterms:created xsi:type="dcterms:W3CDTF">2020-11-15T19:29:00Z</dcterms:created>
  <dcterms:modified xsi:type="dcterms:W3CDTF">2020-11-15T19:29:00Z</dcterms:modified>
</cp:coreProperties>
</file>